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A27" w:rsidRPr="0013640D" w:rsidRDefault="00B07A27" w:rsidP="009F0340">
      <w:pPr>
        <w:ind w:firstLine="2520"/>
        <w:rPr>
          <w:sz w:val="2"/>
          <w:szCs w:val="2"/>
        </w:rPr>
        <w:sectPr w:rsidR="00B07A27" w:rsidRPr="0013640D" w:rsidSect="00744AE2">
          <w:headerReference w:type="first" r:id="rId6"/>
          <w:footerReference w:type="first" r:id="rId7"/>
          <w:pgSz w:w="11906" w:h="16838" w:code="9"/>
          <w:pgMar w:top="1588" w:right="680" w:bottom="851" w:left="1418" w:header="709" w:footer="709" w:gutter="0"/>
          <w:cols w:space="708"/>
          <w:titlePg/>
          <w:docGrid w:linePitch="360"/>
        </w:sectPr>
      </w:pPr>
    </w:p>
    <w:p w:rsidR="00B07A27" w:rsidRPr="0013640D" w:rsidRDefault="00B07A27">
      <w:pPr>
        <w:rPr>
          <w:sz w:val="2"/>
          <w:szCs w:val="2"/>
        </w:rPr>
      </w:pPr>
    </w:p>
    <w:tbl>
      <w:tblPr>
        <w:tblStyle w:val="Tabelraster"/>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19"/>
        <w:gridCol w:w="3169"/>
        <w:gridCol w:w="4140"/>
      </w:tblGrid>
      <w:tr w:rsidR="00D30D79" w:rsidRPr="0013640D">
        <w:trPr>
          <w:trHeight w:val="1416"/>
        </w:trPr>
        <w:tc>
          <w:tcPr>
            <w:tcW w:w="5688" w:type="dxa"/>
            <w:gridSpan w:val="2"/>
          </w:tcPr>
          <w:p w:rsidR="00D30D79" w:rsidRPr="0013640D" w:rsidRDefault="00D30D79" w:rsidP="009713E5">
            <w:pPr>
              <w:ind w:left="84"/>
              <w:rPr>
                <w:b/>
                <w:sz w:val="30"/>
                <w:szCs w:val="30"/>
              </w:rPr>
            </w:pPr>
          </w:p>
        </w:tc>
        <w:tc>
          <w:tcPr>
            <w:tcW w:w="4140" w:type="dxa"/>
            <w:vMerge w:val="restart"/>
            <w:tcMar>
              <w:top w:w="142" w:type="dxa"/>
              <w:left w:w="255" w:type="dxa"/>
            </w:tcMar>
          </w:tcPr>
          <w:p w:rsidR="00D30D79" w:rsidRPr="0013640D" w:rsidRDefault="00D30D79" w:rsidP="001F37A5">
            <w:pPr>
              <w:pStyle w:val="Kop4"/>
              <w:framePr w:w="0" w:hRule="auto" w:hSpace="0" w:wrap="auto" w:vAnchor="margin" w:hAnchor="text" w:xAlign="left" w:yAlign="inline"/>
              <w:spacing w:line="220" w:lineRule="exact"/>
              <w:ind w:left="632"/>
              <w:rPr>
                <w:rStyle w:val="KopVast"/>
                <w:szCs w:val="15"/>
              </w:rPr>
            </w:pPr>
            <w:r w:rsidRPr="0013640D">
              <w:rPr>
                <w:rStyle w:val="KopVast"/>
                <w:szCs w:val="15"/>
              </w:rPr>
              <w:t>Bezoekadres:</w:t>
            </w:r>
            <w:r w:rsidRPr="0013640D">
              <w:rPr>
                <w:rStyle w:val="KopVar"/>
                <w:szCs w:val="15"/>
              </w:rPr>
              <w:t xml:space="preserve"> Eudokiaplein 35</w:t>
            </w:r>
          </w:p>
          <w:p w:rsidR="00D30D79" w:rsidRPr="0013640D" w:rsidRDefault="00D30D79" w:rsidP="001F37A5">
            <w:pPr>
              <w:spacing w:line="220" w:lineRule="exact"/>
              <w:ind w:left="632"/>
              <w:rPr>
                <w:sz w:val="15"/>
                <w:szCs w:val="15"/>
              </w:rPr>
            </w:pPr>
            <w:r w:rsidRPr="0013640D">
              <w:rPr>
                <w:rStyle w:val="KopVar"/>
                <w:noProof/>
                <w:szCs w:val="15"/>
              </w:rPr>
              <w:t>3037 BT  Rotterdam</w:t>
            </w:r>
          </w:p>
          <w:p w:rsidR="00D30D79" w:rsidRPr="0013640D" w:rsidRDefault="00D30D79" w:rsidP="001F37A5">
            <w:pPr>
              <w:spacing w:line="220" w:lineRule="exact"/>
              <w:ind w:left="632"/>
              <w:rPr>
                <w:rStyle w:val="KopVar"/>
                <w:szCs w:val="15"/>
              </w:rPr>
            </w:pPr>
            <w:r w:rsidRPr="0013640D">
              <w:rPr>
                <w:rStyle w:val="KopVast"/>
                <w:szCs w:val="15"/>
              </w:rPr>
              <w:t>Postadres</w:t>
            </w:r>
            <w:r w:rsidRPr="0013640D">
              <w:rPr>
                <w:b/>
                <w:bCs/>
                <w:sz w:val="15"/>
                <w:szCs w:val="15"/>
              </w:rPr>
              <w:t>:</w:t>
            </w:r>
            <w:r w:rsidRPr="0013640D">
              <w:rPr>
                <w:sz w:val="15"/>
                <w:szCs w:val="15"/>
              </w:rPr>
              <w:t xml:space="preserve"> </w:t>
            </w:r>
            <w:r w:rsidRPr="0013640D">
              <w:rPr>
                <w:rStyle w:val="KopVar"/>
                <w:szCs w:val="15"/>
              </w:rPr>
              <w:t>Postbus 1655</w:t>
            </w:r>
          </w:p>
          <w:p w:rsidR="00D30D79" w:rsidRPr="0013640D" w:rsidRDefault="00D30D79" w:rsidP="001F37A5">
            <w:pPr>
              <w:spacing w:line="220" w:lineRule="exact"/>
              <w:ind w:left="632"/>
              <w:rPr>
                <w:rStyle w:val="KopVar"/>
                <w:szCs w:val="15"/>
              </w:rPr>
            </w:pPr>
            <w:r w:rsidRPr="0013640D">
              <w:rPr>
                <w:rStyle w:val="KopVar"/>
                <w:szCs w:val="15"/>
              </w:rPr>
              <w:t>3000 BR  Rotterdam</w:t>
            </w:r>
          </w:p>
          <w:p w:rsidR="00B95D0F" w:rsidRPr="0013640D" w:rsidRDefault="00B95D0F" w:rsidP="001F37A5">
            <w:pPr>
              <w:spacing w:line="220" w:lineRule="exact"/>
              <w:ind w:left="632"/>
              <w:rPr>
                <w:sz w:val="15"/>
                <w:szCs w:val="15"/>
              </w:rPr>
            </w:pPr>
          </w:p>
          <w:p w:rsidR="00366229" w:rsidRPr="0013640D" w:rsidRDefault="00D30D79" w:rsidP="00366229">
            <w:pPr>
              <w:spacing w:before="40" w:line="220" w:lineRule="exact"/>
              <w:ind w:left="632"/>
              <w:rPr>
                <w:rStyle w:val="KopVar"/>
                <w:szCs w:val="15"/>
              </w:rPr>
            </w:pPr>
            <w:r w:rsidRPr="0013640D">
              <w:rPr>
                <w:rStyle w:val="KopVast"/>
                <w:szCs w:val="15"/>
              </w:rPr>
              <w:t>Website</w:t>
            </w:r>
            <w:r w:rsidRPr="0013640D">
              <w:rPr>
                <w:b/>
                <w:bCs/>
                <w:sz w:val="15"/>
                <w:szCs w:val="15"/>
              </w:rPr>
              <w:t>:</w:t>
            </w:r>
            <w:r w:rsidRPr="0013640D">
              <w:rPr>
                <w:sz w:val="15"/>
                <w:szCs w:val="15"/>
              </w:rPr>
              <w:t xml:space="preserve"> www.rotterdam.nl</w:t>
            </w:r>
            <w:r w:rsidR="00366229" w:rsidRPr="0013640D">
              <w:rPr>
                <w:sz w:val="15"/>
                <w:szCs w:val="15"/>
              </w:rPr>
              <w:t>/noord</w:t>
            </w:r>
            <w:r w:rsidR="0066155B" w:rsidRPr="0013640D">
              <w:rPr>
                <w:sz w:val="15"/>
                <w:szCs w:val="15"/>
              </w:rPr>
              <w:br/>
            </w:r>
            <w:r w:rsidR="00B95D0F" w:rsidRPr="0013640D">
              <w:rPr>
                <w:rStyle w:val="KopVar"/>
                <w:b/>
                <w:szCs w:val="15"/>
              </w:rPr>
              <w:t>E-mail:</w:t>
            </w:r>
            <w:r w:rsidR="00B95D0F" w:rsidRPr="0013640D">
              <w:rPr>
                <w:rStyle w:val="KopVar"/>
                <w:szCs w:val="15"/>
              </w:rPr>
              <w:t xml:space="preserve"> </w:t>
            </w:r>
            <w:hyperlink r:id="rId8" w:history="1">
              <w:r w:rsidR="009D3D4E" w:rsidRPr="0013640D">
                <w:rPr>
                  <w:rStyle w:val="Hyperlink"/>
                  <w:sz w:val="15"/>
                  <w:szCs w:val="15"/>
                </w:rPr>
                <w:t>deelgemeente</w:t>
              </w:r>
              <w:r w:rsidR="00617AE3" w:rsidRPr="0013640D">
                <w:rPr>
                  <w:rStyle w:val="Hyperlink"/>
                  <w:sz w:val="15"/>
                  <w:szCs w:val="15"/>
                </w:rPr>
                <w:t>noord</w:t>
              </w:r>
              <w:r w:rsidR="009D3D4E" w:rsidRPr="0013640D">
                <w:rPr>
                  <w:rStyle w:val="Hyperlink"/>
                  <w:sz w:val="15"/>
                  <w:szCs w:val="15"/>
                </w:rPr>
                <w:t>@rotterdam.nl</w:t>
              </w:r>
            </w:hyperlink>
          </w:p>
          <w:p w:rsidR="00892A51" w:rsidRPr="0013640D" w:rsidRDefault="00126976" w:rsidP="00366229">
            <w:pPr>
              <w:spacing w:before="40" w:line="220" w:lineRule="exact"/>
              <w:ind w:left="632"/>
              <w:rPr>
                <w:rStyle w:val="KopVar"/>
                <w:szCs w:val="15"/>
              </w:rPr>
            </w:pPr>
            <w:r w:rsidRPr="0013640D">
              <w:rPr>
                <w:rStyle w:val="KopVast"/>
                <w:szCs w:val="15"/>
              </w:rPr>
              <w:t xml:space="preserve">Inlichtingen: </w:t>
            </w:r>
            <w:r w:rsidRPr="0013640D">
              <w:rPr>
                <w:rStyle w:val="KopVast"/>
                <w:b w:val="0"/>
                <w:szCs w:val="15"/>
              </w:rPr>
              <w:t>S</w:t>
            </w:r>
            <w:r w:rsidR="00B95D0F" w:rsidRPr="0013640D">
              <w:rPr>
                <w:rStyle w:val="KopVast"/>
                <w:b w:val="0"/>
                <w:szCs w:val="15"/>
              </w:rPr>
              <w:t>ervicebalie</w:t>
            </w:r>
            <w:r w:rsidR="0066155B" w:rsidRPr="0013640D">
              <w:rPr>
                <w:rStyle w:val="KopVast"/>
                <w:b w:val="0"/>
                <w:szCs w:val="15"/>
              </w:rPr>
              <w:br/>
            </w:r>
            <w:r w:rsidR="00536537" w:rsidRPr="0013640D">
              <w:rPr>
                <w:rStyle w:val="KopVast"/>
                <w:szCs w:val="15"/>
              </w:rPr>
              <w:t>Telefoon:</w:t>
            </w:r>
            <w:r w:rsidR="00536537" w:rsidRPr="0013640D">
              <w:rPr>
                <w:rStyle w:val="KopVast"/>
                <w:b w:val="0"/>
                <w:szCs w:val="15"/>
              </w:rPr>
              <w:t xml:space="preserve"> </w:t>
            </w:r>
            <w:r w:rsidR="006159F9" w:rsidRPr="0013640D">
              <w:rPr>
                <w:rStyle w:val="KopVast"/>
                <w:b w:val="0"/>
                <w:szCs w:val="15"/>
              </w:rPr>
              <w:t>(</w:t>
            </w:r>
            <w:r w:rsidR="00D30D79" w:rsidRPr="0013640D">
              <w:rPr>
                <w:rStyle w:val="KopVast"/>
                <w:b w:val="0"/>
                <w:szCs w:val="15"/>
              </w:rPr>
              <w:t>010</w:t>
            </w:r>
            <w:r w:rsidR="006159F9" w:rsidRPr="0013640D">
              <w:rPr>
                <w:rStyle w:val="KopVast"/>
                <w:b w:val="0"/>
                <w:szCs w:val="15"/>
              </w:rPr>
              <w:t xml:space="preserve">) </w:t>
            </w:r>
            <w:r w:rsidR="00D30D79" w:rsidRPr="0013640D">
              <w:rPr>
                <w:rStyle w:val="KopVast"/>
                <w:b w:val="0"/>
                <w:szCs w:val="15"/>
              </w:rPr>
              <w:t>443</w:t>
            </w:r>
            <w:r w:rsidR="006159F9" w:rsidRPr="0013640D">
              <w:rPr>
                <w:rStyle w:val="KopVast"/>
                <w:b w:val="0"/>
                <w:szCs w:val="15"/>
              </w:rPr>
              <w:t xml:space="preserve"> </w:t>
            </w:r>
            <w:r w:rsidR="00D30D79" w:rsidRPr="0013640D">
              <w:rPr>
                <w:rStyle w:val="KopVast"/>
                <w:b w:val="0"/>
                <w:szCs w:val="15"/>
              </w:rPr>
              <w:t>9</w:t>
            </w:r>
            <w:r w:rsidR="00612DFD" w:rsidRPr="0013640D">
              <w:rPr>
                <w:rStyle w:val="KopVar"/>
                <w:noProof/>
                <w:szCs w:val="15"/>
              </w:rPr>
              <w:t>9</w:t>
            </w:r>
            <w:r w:rsidR="006159F9" w:rsidRPr="0013640D">
              <w:rPr>
                <w:rStyle w:val="KopVar"/>
                <w:noProof/>
                <w:szCs w:val="15"/>
              </w:rPr>
              <w:t xml:space="preserve"> 9</w:t>
            </w:r>
            <w:r w:rsidR="00612DFD" w:rsidRPr="0013640D">
              <w:rPr>
                <w:rStyle w:val="KopVar"/>
                <w:noProof/>
                <w:szCs w:val="15"/>
              </w:rPr>
              <w:t>9</w:t>
            </w:r>
          </w:p>
          <w:p w:rsidR="00366229" w:rsidRPr="0013640D" w:rsidRDefault="00366229" w:rsidP="00366229">
            <w:pPr>
              <w:spacing w:before="40" w:line="220" w:lineRule="exact"/>
              <w:ind w:left="632"/>
              <w:rPr>
                <w:rStyle w:val="KopVar"/>
                <w:noProof/>
                <w:szCs w:val="15"/>
              </w:rPr>
            </w:pPr>
            <w:r w:rsidRPr="0013640D">
              <w:rPr>
                <w:rStyle w:val="KopVast"/>
                <w:szCs w:val="15"/>
              </w:rPr>
              <w:t>Bereikbaar:</w:t>
            </w:r>
            <w:r w:rsidRPr="0013640D">
              <w:rPr>
                <w:rStyle w:val="KopVar"/>
                <w:noProof/>
                <w:szCs w:val="15"/>
              </w:rPr>
              <w:t xml:space="preserve"> op werkdagen tussen </w:t>
            </w:r>
          </w:p>
          <w:p w:rsidR="00366229" w:rsidRPr="0013640D" w:rsidRDefault="00366229" w:rsidP="00366229">
            <w:pPr>
              <w:spacing w:before="40" w:line="220" w:lineRule="exact"/>
              <w:ind w:left="632"/>
              <w:rPr>
                <w:rStyle w:val="KopVar"/>
                <w:noProof/>
                <w:szCs w:val="15"/>
              </w:rPr>
            </w:pPr>
            <w:r w:rsidRPr="0013640D">
              <w:rPr>
                <w:rStyle w:val="KopVar"/>
                <w:noProof/>
                <w:szCs w:val="15"/>
              </w:rPr>
              <w:t>09.00 uur – 15.00 uur</w:t>
            </w:r>
          </w:p>
          <w:p w:rsidR="005A59B3" w:rsidRPr="0013640D" w:rsidRDefault="005A59B3" w:rsidP="00366229">
            <w:pPr>
              <w:spacing w:before="40" w:line="220" w:lineRule="exact"/>
              <w:ind w:left="632"/>
              <w:rPr>
                <w:rStyle w:val="KopVar"/>
                <w:noProof/>
                <w:szCs w:val="15"/>
              </w:rPr>
            </w:pPr>
          </w:p>
          <w:p w:rsidR="00EB5863" w:rsidRPr="0013640D" w:rsidRDefault="00892A51" w:rsidP="001F37A5">
            <w:pPr>
              <w:spacing w:line="220" w:lineRule="exact"/>
              <w:ind w:left="629"/>
              <w:rPr>
                <w:rStyle w:val="KopVar"/>
                <w:noProof/>
                <w:szCs w:val="15"/>
              </w:rPr>
            </w:pPr>
            <w:r w:rsidRPr="0013640D">
              <w:rPr>
                <w:rStyle w:val="KopVar"/>
                <w:b/>
                <w:noProof/>
                <w:szCs w:val="15"/>
              </w:rPr>
              <w:t>Ons kenmerk</w:t>
            </w:r>
            <w:r w:rsidR="00BB263F" w:rsidRPr="0013640D">
              <w:rPr>
                <w:rStyle w:val="KopVar"/>
                <w:noProof/>
                <w:szCs w:val="15"/>
              </w:rPr>
              <w:t>:</w:t>
            </w:r>
            <w:r w:rsidR="00EB5863" w:rsidRPr="0013640D">
              <w:rPr>
                <w:rStyle w:val="KopVar"/>
                <w:noProof/>
                <w:szCs w:val="15"/>
              </w:rPr>
              <w:t xml:space="preserve"> </w:t>
            </w:r>
            <w:fldSimple w:instr=" DOCVARIABLE &quot;nummer&quot; \* MERGEFORMAT ">
              <w:r w:rsidR="00797D96">
                <w:rPr>
                  <w:rStyle w:val="KopVar"/>
                  <w:noProof/>
                  <w:szCs w:val="15"/>
                </w:rPr>
                <w:t>105544</w:t>
              </w:r>
            </w:fldSimple>
          </w:p>
          <w:p w:rsidR="00892A51" w:rsidRPr="0013640D" w:rsidRDefault="00892A51" w:rsidP="001F37A5">
            <w:pPr>
              <w:spacing w:line="220" w:lineRule="exact"/>
              <w:ind w:left="629"/>
              <w:rPr>
                <w:rStyle w:val="KopVar"/>
                <w:b/>
                <w:noProof/>
                <w:szCs w:val="15"/>
              </w:rPr>
            </w:pPr>
          </w:p>
          <w:p w:rsidR="00D30D79" w:rsidRPr="0013640D" w:rsidRDefault="00B95D0F" w:rsidP="001F37A5">
            <w:pPr>
              <w:spacing w:line="220" w:lineRule="exact"/>
              <w:ind w:left="629"/>
              <w:rPr>
                <w:noProof/>
                <w:sz w:val="15"/>
                <w:szCs w:val="15"/>
              </w:rPr>
            </w:pPr>
            <w:r w:rsidRPr="0013640D">
              <w:rPr>
                <w:rStyle w:val="KopVar"/>
                <w:b/>
                <w:noProof/>
                <w:szCs w:val="15"/>
              </w:rPr>
              <w:t>Datum:</w:t>
            </w:r>
            <w:r w:rsidRPr="0013640D">
              <w:rPr>
                <w:rStyle w:val="KopVar"/>
                <w:noProof/>
                <w:szCs w:val="15"/>
              </w:rPr>
              <w:t xml:space="preserve"> </w:t>
            </w:r>
            <w:r w:rsidR="0013640D">
              <w:rPr>
                <w:rStyle w:val="KopVar"/>
                <w:noProof/>
                <w:szCs w:val="15"/>
              </w:rPr>
              <w:t>8 augustus 2012</w:t>
            </w:r>
          </w:p>
        </w:tc>
      </w:tr>
      <w:tr w:rsidR="00D30D79" w:rsidRPr="0013640D">
        <w:trPr>
          <w:trHeight w:val="1814"/>
        </w:trPr>
        <w:tc>
          <w:tcPr>
            <w:tcW w:w="5688" w:type="dxa"/>
            <w:gridSpan w:val="2"/>
            <w:tcMar>
              <w:top w:w="57" w:type="dxa"/>
              <w:left w:w="170" w:type="dxa"/>
              <w:right w:w="0" w:type="dxa"/>
            </w:tcMar>
          </w:tcPr>
          <w:p w:rsidR="00D30D79" w:rsidRPr="0013640D" w:rsidRDefault="00D30D79" w:rsidP="006F72E1">
            <w:pPr>
              <w:ind w:left="-62"/>
              <w:rPr>
                <w:szCs w:val="20"/>
              </w:rPr>
            </w:pPr>
            <w:r w:rsidRPr="0013640D">
              <w:rPr>
                <w:b/>
                <w:szCs w:val="20"/>
              </w:rPr>
              <w:t xml:space="preserve">Aan </w:t>
            </w:r>
            <w:r w:rsidR="00797D96" w:rsidRPr="00797D96">
              <w:rPr>
                <w:b/>
                <w:szCs w:val="20"/>
              </w:rPr>
              <w:t xml:space="preserve">de bewoners van </w:t>
            </w:r>
            <w:r w:rsidR="00797D96">
              <w:rPr>
                <w:b/>
                <w:szCs w:val="20"/>
              </w:rPr>
              <w:t>Kop Oude Noorden</w:t>
            </w:r>
            <w:r w:rsidR="00F47E2F" w:rsidRPr="00797D96">
              <w:rPr>
                <w:szCs w:val="20"/>
              </w:rPr>
              <w:t xml:space="preserve"> </w:t>
            </w:r>
          </w:p>
          <w:p w:rsidR="00C91DE1" w:rsidRPr="0013640D" w:rsidRDefault="00797D96" w:rsidP="006F72E1">
            <w:pPr>
              <w:ind w:left="-62"/>
              <w:rPr>
                <w:szCs w:val="20"/>
              </w:rPr>
            </w:pPr>
            <w:r>
              <w:rPr>
                <w:szCs w:val="20"/>
              </w:rPr>
              <w:t>Heer Vrankestraat, Kabeljauwsestraat</w:t>
            </w:r>
            <w:r w:rsidR="002831AE">
              <w:rPr>
                <w:szCs w:val="20"/>
              </w:rPr>
              <w:t>, Hoyledestraat en Hoeksestraat.</w:t>
            </w:r>
          </w:p>
          <w:p w:rsidR="00C91DE1" w:rsidRPr="0013640D" w:rsidRDefault="00C91DE1" w:rsidP="006F72E1">
            <w:pPr>
              <w:ind w:left="-62"/>
              <w:rPr>
                <w:szCs w:val="20"/>
              </w:rPr>
            </w:pPr>
          </w:p>
          <w:p w:rsidR="00C91DE1" w:rsidRPr="0013640D" w:rsidRDefault="00C91DE1" w:rsidP="006F72E1">
            <w:pPr>
              <w:ind w:left="-62"/>
              <w:rPr>
                <w:szCs w:val="20"/>
              </w:rPr>
            </w:pPr>
          </w:p>
          <w:p w:rsidR="00D30D79" w:rsidRPr="0013640D" w:rsidRDefault="00D30D79" w:rsidP="006F72E1">
            <w:pPr>
              <w:ind w:left="-62"/>
              <w:rPr>
                <w:szCs w:val="20"/>
              </w:rPr>
            </w:pPr>
          </w:p>
        </w:tc>
        <w:tc>
          <w:tcPr>
            <w:tcW w:w="4140" w:type="dxa"/>
            <w:vMerge/>
          </w:tcPr>
          <w:p w:rsidR="00D30D79" w:rsidRPr="0013640D" w:rsidRDefault="00D30D79" w:rsidP="00E426E1"/>
        </w:tc>
      </w:tr>
      <w:tr w:rsidR="00D30D79" w:rsidRPr="0013640D">
        <w:trPr>
          <w:trHeight w:hRule="exact" w:val="1391"/>
        </w:trPr>
        <w:tc>
          <w:tcPr>
            <w:tcW w:w="5688" w:type="dxa"/>
            <w:gridSpan w:val="2"/>
            <w:tcMar>
              <w:left w:w="170" w:type="dxa"/>
            </w:tcMar>
          </w:tcPr>
          <w:p w:rsidR="000B1C87" w:rsidRPr="0013640D" w:rsidRDefault="0013640D" w:rsidP="006F72E1">
            <w:pPr>
              <w:ind w:left="-62"/>
              <w:rPr>
                <w:rStyle w:val="KopVar"/>
                <w:b/>
                <w:noProof/>
                <w:sz w:val="28"/>
                <w:szCs w:val="28"/>
              </w:rPr>
            </w:pPr>
            <w:bookmarkStart w:id="0" w:name="onderwerp"/>
            <w:r>
              <w:rPr>
                <w:rStyle w:val="KopVar"/>
                <w:b/>
                <w:noProof/>
                <w:sz w:val="28"/>
                <w:szCs w:val="28"/>
              </w:rPr>
              <w:t>Nieuwe leidingen en bestrating</w:t>
            </w:r>
            <w:bookmarkEnd w:id="0"/>
            <w:r w:rsidR="00506C46" w:rsidRPr="0013640D">
              <w:rPr>
                <w:rStyle w:val="KopVar"/>
                <w:b/>
                <w:noProof/>
                <w:sz w:val="28"/>
                <w:szCs w:val="28"/>
              </w:rPr>
              <w:t xml:space="preserve"> </w:t>
            </w:r>
          </w:p>
          <w:p w:rsidR="00CD7017" w:rsidRPr="0013640D" w:rsidRDefault="00CD7017" w:rsidP="006F72E1">
            <w:pPr>
              <w:ind w:left="-62"/>
              <w:rPr>
                <w:rStyle w:val="KopVar"/>
                <w:i/>
                <w:noProof/>
                <w:sz w:val="22"/>
              </w:rPr>
            </w:pPr>
            <w:r w:rsidRPr="0013640D">
              <w:rPr>
                <w:rStyle w:val="KopVar"/>
                <w:i/>
                <w:noProof/>
                <w:sz w:val="22"/>
              </w:rPr>
              <w:t xml:space="preserve"> </w:t>
            </w:r>
          </w:p>
          <w:p w:rsidR="00506C46" w:rsidRPr="0013640D" w:rsidRDefault="00506C46" w:rsidP="006F72E1">
            <w:pPr>
              <w:ind w:left="-62"/>
              <w:rPr>
                <w:rStyle w:val="KopVar"/>
                <w:b/>
                <w:noProof/>
                <w:sz w:val="28"/>
                <w:szCs w:val="28"/>
              </w:rPr>
            </w:pPr>
          </w:p>
          <w:p w:rsidR="00D30D79" w:rsidRPr="0013640D" w:rsidRDefault="00D30D79" w:rsidP="006F72E1">
            <w:pPr>
              <w:ind w:left="-62"/>
              <w:rPr>
                <w:b/>
                <w:sz w:val="28"/>
                <w:szCs w:val="28"/>
              </w:rPr>
            </w:pPr>
          </w:p>
        </w:tc>
        <w:tc>
          <w:tcPr>
            <w:tcW w:w="4140" w:type="dxa"/>
            <w:vMerge/>
          </w:tcPr>
          <w:p w:rsidR="00D30D79" w:rsidRPr="0013640D" w:rsidRDefault="00D30D79" w:rsidP="00E426E1"/>
        </w:tc>
      </w:tr>
      <w:tr w:rsidR="00B07A27" w:rsidRPr="0013640D">
        <w:tc>
          <w:tcPr>
            <w:tcW w:w="2519" w:type="dxa"/>
          </w:tcPr>
          <w:p w:rsidR="00B07A27" w:rsidRPr="0013640D" w:rsidRDefault="00B07A27" w:rsidP="00E426E1"/>
        </w:tc>
        <w:tc>
          <w:tcPr>
            <w:tcW w:w="7309" w:type="dxa"/>
            <w:gridSpan w:val="2"/>
            <w:tcMar>
              <w:left w:w="170" w:type="dxa"/>
              <w:right w:w="0" w:type="dxa"/>
            </w:tcMar>
          </w:tcPr>
          <w:p w:rsidR="00147B2D" w:rsidRPr="0013640D" w:rsidRDefault="00147B2D" w:rsidP="008D4206"/>
        </w:tc>
      </w:tr>
    </w:tbl>
    <w:p w:rsidR="00E426E1" w:rsidRDefault="00797D96" w:rsidP="00DB246E">
      <w:r>
        <w:t xml:space="preserve"> </w:t>
      </w:r>
    </w:p>
    <w:p w:rsidR="00797D96" w:rsidRDefault="00797D96" w:rsidP="009F0340">
      <w:pPr>
        <w:ind w:left="1102" w:firstLine="1418"/>
      </w:pPr>
      <w:r>
        <w:t>Beste bewoner,</w:t>
      </w:r>
    </w:p>
    <w:p w:rsidR="009F0340" w:rsidRDefault="009F0340" w:rsidP="009F0340">
      <w:pPr>
        <w:ind w:left="1102" w:firstLine="1418"/>
      </w:pPr>
    </w:p>
    <w:p w:rsidR="009F0340" w:rsidRDefault="009F0340" w:rsidP="009F0340">
      <w:pPr>
        <w:ind w:left="1102" w:firstLine="1418"/>
      </w:pPr>
    </w:p>
    <w:p w:rsidR="00797D96" w:rsidRDefault="00797D96" w:rsidP="009F0340">
      <w:pPr>
        <w:ind w:left="2520"/>
      </w:pPr>
      <w:r>
        <w:t xml:space="preserve">Half augustus gaan we weer verder met het opknappen van uw buurt. Het gaat om de Heer Vrankestraat, Kabeljauwsestraat, Hoyledestraat en Hoeksestraat. De bestrating en verlichting worden vervangen. Maar eerst wordt door Stedin de gasleiding vervangen. </w:t>
      </w:r>
    </w:p>
    <w:p w:rsidR="00797D96" w:rsidRDefault="00797D96" w:rsidP="009F0340">
      <w:pPr>
        <w:ind w:firstLine="3420"/>
      </w:pPr>
    </w:p>
    <w:p w:rsidR="00797D96" w:rsidRDefault="00797D96" w:rsidP="009F0340">
      <w:pPr>
        <w:ind w:left="2520"/>
      </w:pPr>
      <w:r>
        <w:t xml:space="preserve">In Noord worden verschillende buurten en locaties opgeknapt met geld afkomstig uit het budget Stedelijke Vernieuwing. Ook uw buurt hoort daarbij. In de loop van dit jaar zijn daar verschillende bewonersbijeenkomsten over geweest. Voor de bouwvakvakantie is al een gedeelte bij het Soetendaalsepark aangepakt. Nu komen uw straten aan de beurt. We beginnen met de Heer Vrankestraat vanaf de kop van het Soetendaalseplein, waar de beheerder van de gasleidingen inmiddels is begonnen. Van daaruit werken we in fasen richting Bergweg en worden de zijstraten meegenomen. </w:t>
      </w:r>
    </w:p>
    <w:p w:rsidR="00797D96" w:rsidRDefault="00797D96" w:rsidP="009F0340">
      <w:pPr>
        <w:ind w:firstLine="3420"/>
      </w:pPr>
    </w:p>
    <w:p w:rsidR="00797D96" w:rsidRPr="00090B8D" w:rsidRDefault="00797D96" w:rsidP="009F0340">
      <w:pPr>
        <w:ind w:firstLine="2520"/>
        <w:rPr>
          <w:b/>
        </w:rPr>
      </w:pPr>
      <w:r w:rsidRPr="00090B8D">
        <w:rPr>
          <w:b/>
        </w:rPr>
        <w:t>Planning</w:t>
      </w:r>
    </w:p>
    <w:p w:rsidR="00797D96" w:rsidRDefault="00797D96" w:rsidP="009F0340">
      <w:pPr>
        <w:ind w:left="2520"/>
      </w:pPr>
      <w:r>
        <w:t xml:space="preserve">De planning kan door omstandigheden altijd veranderen, maar ziet er tot nu toe als volgt uit. </w:t>
      </w:r>
    </w:p>
    <w:p w:rsidR="00797D96" w:rsidRDefault="00797D96" w:rsidP="00626B0A">
      <w:pPr>
        <w:ind w:left="2520"/>
      </w:pPr>
      <w:r>
        <w:t xml:space="preserve">Vanaf week 40: Heer Vrankestraat van Soetendaalseplein richting Kabeljauwsestraat. </w:t>
      </w:r>
    </w:p>
    <w:p w:rsidR="00797D96" w:rsidRDefault="00797D96" w:rsidP="00626B0A">
      <w:pPr>
        <w:ind w:firstLine="2520"/>
      </w:pPr>
      <w:r>
        <w:t xml:space="preserve">Duur ongeveer 6 weken. </w:t>
      </w:r>
    </w:p>
    <w:p w:rsidR="00626B0A" w:rsidRDefault="00797D96" w:rsidP="00626B0A">
      <w:pPr>
        <w:ind w:left="2520"/>
      </w:pPr>
      <w:r>
        <w:t>Vanaf week 46: Heer Vrankestraat richt</w:t>
      </w:r>
      <w:r w:rsidR="007D2EB0">
        <w:t>i</w:t>
      </w:r>
      <w:r>
        <w:t>ng Hoyledestraat en de Hoyledestraat zelf.</w:t>
      </w:r>
      <w:r w:rsidR="00626B0A">
        <w:t xml:space="preserve"> </w:t>
      </w:r>
    </w:p>
    <w:p w:rsidR="00797D96" w:rsidRDefault="00797D96" w:rsidP="00626B0A">
      <w:pPr>
        <w:ind w:left="2520"/>
      </w:pPr>
      <w:r>
        <w:t xml:space="preserve">Duur ongeveer 6 weken. </w:t>
      </w:r>
    </w:p>
    <w:p w:rsidR="00797D96" w:rsidRDefault="00797D96" w:rsidP="00626B0A">
      <w:pPr>
        <w:ind w:left="2520"/>
      </w:pPr>
      <w:r>
        <w:t>Najaar van 2013: Hoeksestraat. Dit in verband met de renovatiewerkzaamheden van de woningcorporatie die daar eerst moeten plaatsvinden.</w:t>
      </w:r>
    </w:p>
    <w:p w:rsidR="00797D96" w:rsidRDefault="00797D96" w:rsidP="009F0340">
      <w:pPr>
        <w:ind w:firstLine="3420"/>
      </w:pPr>
    </w:p>
    <w:p w:rsidR="00797D96" w:rsidRPr="00090B8D" w:rsidRDefault="00797D96" w:rsidP="00626B0A">
      <w:pPr>
        <w:ind w:firstLine="2520"/>
        <w:rPr>
          <w:b/>
        </w:rPr>
      </w:pPr>
      <w:r w:rsidRPr="00090B8D">
        <w:rPr>
          <w:b/>
        </w:rPr>
        <w:t>Parkeren en afval</w:t>
      </w:r>
    </w:p>
    <w:p w:rsidR="00797D96" w:rsidRDefault="00797D96" w:rsidP="00626B0A">
      <w:pPr>
        <w:ind w:left="2520"/>
      </w:pPr>
      <w:r>
        <w:t xml:space="preserve">Per fase wordt de straat tijdens de werkzaamheden afgesloten voor verkeer, waar nodig zijn omleidingsroutes aangegeven. Parkeren kan gedurende deze periode in de buurt in dezelfde parkeerzone. Er komen loopplanken in uw straat zodat uw woning wel gemakkelijk te voet bereikbaar is. Uw afval kunt u kwijt in afvalcontainers die tijdelijk geplaatst worden. Fietsbeugels worden tijdelijk verwijderd. </w:t>
      </w:r>
    </w:p>
    <w:p w:rsidR="00797D96" w:rsidRDefault="00797D96" w:rsidP="009F0340">
      <w:pPr>
        <w:ind w:firstLine="3420"/>
      </w:pPr>
    </w:p>
    <w:p w:rsidR="00626B0A" w:rsidRDefault="00626B0A" w:rsidP="009F0340">
      <w:pPr>
        <w:ind w:firstLine="3420"/>
        <w:rPr>
          <w:b/>
        </w:rPr>
      </w:pPr>
    </w:p>
    <w:p w:rsidR="00626B0A" w:rsidRDefault="00626B0A" w:rsidP="009F0340">
      <w:pPr>
        <w:ind w:firstLine="3420"/>
        <w:rPr>
          <w:b/>
        </w:rPr>
      </w:pPr>
    </w:p>
    <w:p w:rsidR="00797D96" w:rsidRPr="00090B8D" w:rsidRDefault="00797D96" w:rsidP="00626B0A">
      <w:pPr>
        <w:ind w:firstLine="2520"/>
        <w:rPr>
          <w:b/>
        </w:rPr>
      </w:pPr>
      <w:r w:rsidRPr="00090B8D">
        <w:rPr>
          <w:b/>
        </w:rPr>
        <w:lastRenderedPageBreak/>
        <w:t>Geveltuinen</w:t>
      </w:r>
    </w:p>
    <w:p w:rsidR="00797D96" w:rsidRDefault="00797D96" w:rsidP="00626B0A">
      <w:pPr>
        <w:ind w:left="2520"/>
      </w:pPr>
      <w:r>
        <w:t>Geveltuinen worden in eerste instantie verwijderd, maar na de herbestrating weer aangebracht door de aannemer. Wij verzoeken u vriendelijk om alle planten die u wilt behouden vooraf te verwijderen en elders te bewaren. Dat geldt ook voor eventuele bloempotten en bankjes voor uw deur. Wilt u uw geveltuin niet meer terug, dan kunt u dit aangeven bij Zohair Mellah van Deelgemeente Noord, tel.nr. 4439871.</w:t>
      </w:r>
    </w:p>
    <w:p w:rsidR="00797D96" w:rsidRDefault="00797D96" w:rsidP="009F0340">
      <w:pPr>
        <w:ind w:firstLine="3420"/>
      </w:pPr>
    </w:p>
    <w:p w:rsidR="00797D96" w:rsidRPr="00090B8D" w:rsidRDefault="00797D96" w:rsidP="00626B0A">
      <w:pPr>
        <w:ind w:firstLine="2520"/>
        <w:rPr>
          <w:b/>
        </w:rPr>
      </w:pPr>
      <w:r w:rsidRPr="00090B8D">
        <w:rPr>
          <w:b/>
        </w:rPr>
        <w:t>We rekenen op uw medewerking</w:t>
      </w:r>
    </w:p>
    <w:p w:rsidR="00797D96" w:rsidRDefault="00797D96" w:rsidP="00626B0A">
      <w:pPr>
        <w:ind w:left="2520"/>
      </w:pPr>
      <w:r>
        <w:t xml:space="preserve">Om de werkzaamheden zo vlot mogelijk te laten verlopen hebben we uw medewerking nodig. Wilt u auto’s en fietsen verwijderen als de werkzaamheden in uw gedeelte beginnen? </w:t>
      </w:r>
    </w:p>
    <w:p w:rsidR="00797D96" w:rsidRDefault="00797D96" w:rsidP="009F0340">
      <w:pPr>
        <w:ind w:firstLine="3420"/>
      </w:pPr>
    </w:p>
    <w:p w:rsidR="00797D96" w:rsidRDefault="00797D96" w:rsidP="009F0340">
      <w:pPr>
        <w:ind w:firstLine="3420"/>
        <w:rPr>
          <w:b/>
        </w:rPr>
      </w:pPr>
    </w:p>
    <w:p w:rsidR="00797D96" w:rsidRPr="00090B8D" w:rsidRDefault="00797D96" w:rsidP="00626B0A">
      <w:pPr>
        <w:ind w:firstLine="2520"/>
        <w:rPr>
          <w:b/>
        </w:rPr>
      </w:pPr>
      <w:r w:rsidRPr="00090B8D">
        <w:rPr>
          <w:b/>
        </w:rPr>
        <w:t>Vragen en informatie</w:t>
      </w:r>
    </w:p>
    <w:p w:rsidR="00797D96" w:rsidRDefault="00797D96" w:rsidP="00626B0A">
      <w:pPr>
        <w:ind w:left="2520"/>
      </w:pPr>
      <w:r>
        <w:t xml:space="preserve">Voor vragen of informatie kunt u terecht bij de uitvoerder, Ron Oron, telefoonnummer 4898632. Met hem kunt u ook contact opnemen voor bijzondere omstandigheden </w:t>
      </w:r>
      <w:r w:rsidR="00F9026B">
        <w:t>zoals</w:t>
      </w:r>
      <w:r>
        <w:t xml:space="preserve"> de bereikbaarheid</w:t>
      </w:r>
      <w:r w:rsidR="00F9026B">
        <w:t>,</w:t>
      </w:r>
      <w:r>
        <w:t xml:space="preserve"> als u verhuis- of trouwplannen heeft. </w:t>
      </w:r>
    </w:p>
    <w:p w:rsidR="00797D96" w:rsidRDefault="00797D96" w:rsidP="009F0340">
      <w:pPr>
        <w:ind w:firstLine="3420"/>
      </w:pPr>
    </w:p>
    <w:p w:rsidR="00797D96" w:rsidRDefault="00797D96" w:rsidP="00626B0A">
      <w:pPr>
        <w:ind w:left="2520"/>
      </w:pPr>
      <w:r>
        <w:t>We proberen de werkzaamheden zo soepel mogelijk te laten verlopen en hopen dat uw buurt er goed van opknapt.</w:t>
      </w:r>
    </w:p>
    <w:p w:rsidR="00626B0A" w:rsidRDefault="00626B0A" w:rsidP="00626B0A">
      <w:pPr>
        <w:ind w:left="2520"/>
      </w:pPr>
    </w:p>
    <w:p w:rsidR="00626B0A" w:rsidRDefault="00626B0A" w:rsidP="00626B0A">
      <w:pPr>
        <w:ind w:left="2520"/>
      </w:pPr>
    </w:p>
    <w:p w:rsidR="00626B0A" w:rsidRDefault="00626B0A" w:rsidP="00626B0A">
      <w:pPr>
        <w:ind w:left="2520"/>
      </w:pPr>
    </w:p>
    <w:p w:rsidR="00797D96" w:rsidRDefault="00797D96" w:rsidP="009F0340">
      <w:pPr>
        <w:ind w:firstLine="3420"/>
      </w:pPr>
    </w:p>
    <w:p w:rsidR="00797D96" w:rsidRDefault="00797D96" w:rsidP="00626B0A">
      <w:pPr>
        <w:ind w:firstLine="2520"/>
      </w:pPr>
      <w:r>
        <w:t>Met vriendelijke groet,</w:t>
      </w:r>
    </w:p>
    <w:p w:rsidR="00797D96" w:rsidRDefault="00797D96" w:rsidP="009F0340">
      <w:pPr>
        <w:ind w:firstLine="3420"/>
      </w:pPr>
    </w:p>
    <w:p w:rsidR="00626B0A" w:rsidRDefault="00626B0A" w:rsidP="009F0340">
      <w:pPr>
        <w:ind w:firstLine="3420"/>
      </w:pPr>
    </w:p>
    <w:p w:rsidR="00626B0A" w:rsidRDefault="00626B0A" w:rsidP="009F0340">
      <w:pPr>
        <w:ind w:firstLine="3420"/>
      </w:pPr>
    </w:p>
    <w:p w:rsidR="00626B0A" w:rsidRDefault="00626B0A" w:rsidP="009F0340">
      <w:pPr>
        <w:ind w:firstLine="3420"/>
      </w:pPr>
    </w:p>
    <w:p w:rsidR="00626B0A" w:rsidRDefault="00626B0A" w:rsidP="009F0340">
      <w:pPr>
        <w:ind w:firstLine="3420"/>
      </w:pPr>
    </w:p>
    <w:p w:rsidR="00626B0A" w:rsidRDefault="00626B0A" w:rsidP="009F0340">
      <w:pPr>
        <w:ind w:firstLine="3420"/>
      </w:pPr>
    </w:p>
    <w:p w:rsidR="00797D96" w:rsidRDefault="00797D96" w:rsidP="00626B0A">
      <w:pPr>
        <w:ind w:firstLine="2520"/>
      </w:pPr>
      <w:r>
        <w:t>Rob van der Knaap</w:t>
      </w:r>
    </w:p>
    <w:p w:rsidR="00797D96" w:rsidRDefault="00797D96" w:rsidP="00626B0A">
      <w:pPr>
        <w:ind w:firstLine="2520"/>
      </w:pPr>
      <w:r>
        <w:t>Projectleider deelgemeente Noord</w:t>
      </w:r>
    </w:p>
    <w:p w:rsidR="00797D96" w:rsidRDefault="00797D96" w:rsidP="009F0340">
      <w:pPr>
        <w:ind w:firstLine="3420"/>
      </w:pPr>
    </w:p>
    <w:p w:rsidR="00797D96" w:rsidRDefault="00797D96" w:rsidP="009F0340">
      <w:pPr>
        <w:ind w:firstLine="3420"/>
      </w:pPr>
    </w:p>
    <w:p w:rsidR="00797D96" w:rsidRDefault="00797D96" w:rsidP="009F0340">
      <w:pPr>
        <w:ind w:firstLine="3420"/>
      </w:pPr>
    </w:p>
    <w:p w:rsidR="00797D96" w:rsidRPr="0013640D" w:rsidRDefault="00797D96" w:rsidP="009F0340">
      <w:pPr>
        <w:ind w:firstLine="3420"/>
      </w:pPr>
    </w:p>
    <w:sectPr w:rsidR="00797D96" w:rsidRPr="0013640D" w:rsidSect="009F02C5">
      <w:headerReference w:type="default" r:id="rId9"/>
      <w:footerReference w:type="default" r:id="rId10"/>
      <w:type w:val="continuous"/>
      <w:pgSz w:w="11906" w:h="16838" w:code="9"/>
      <w:pgMar w:top="1418" w:right="74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F13" w:rsidRDefault="001B4F13">
      <w:r>
        <w:separator/>
      </w:r>
    </w:p>
  </w:endnote>
  <w:endnote w:type="continuationSeparator" w:id="1">
    <w:p w:rsidR="001B4F13" w:rsidRDefault="001B4F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9BB" w:rsidRPr="00EB5863" w:rsidRDefault="007319BB">
    <w:pPr>
      <w:pStyle w:val="Voettekst"/>
      <w:rPr>
        <w:sz w:val="16"/>
        <w:szCs w:val="16"/>
        <w:lang w:val="en-GB"/>
      </w:rPr>
    </w:pPr>
    <w:r w:rsidRPr="00B632A5">
      <w:rPr>
        <w:sz w:val="16"/>
        <w:szCs w:val="16"/>
      </w:rPr>
      <w:fldChar w:fldCharType="begin"/>
    </w:r>
    <w:r w:rsidRPr="00EB5863">
      <w:rPr>
        <w:sz w:val="16"/>
        <w:szCs w:val="16"/>
        <w:lang w:val="en-GB"/>
      </w:rPr>
      <w:instrText xml:space="preserve"> FILENAME \p </w:instrText>
    </w:r>
    <w:r w:rsidRPr="00B632A5">
      <w:rPr>
        <w:sz w:val="16"/>
        <w:szCs w:val="16"/>
      </w:rPr>
      <w:fldChar w:fldCharType="separate"/>
    </w:r>
    <w:r w:rsidR="00E66CA8">
      <w:rPr>
        <w:noProof/>
        <w:sz w:val="16"/>
        <w:szCs w:val="16"/>
        <w:lang w:val="en-GB"/>
      </w:rPr>
      <w:t>H:\Mijn Documenten\C_BEW-BRF_105544_RVDK_W&amp;O_Nieuwe leidinge.doc</w:t>
    </w:r>
    <w:r w:rsidRPr="00B632A5">
      <w:rPr>
        <w:sz w:val="16"/>
        <w:szCs w:val="16"/>
      </w:rPr>
      <w:fldChar w:fldCharType="end"/>
    </w:r>
    <w:r w:rsidRPr="00B632A5">
      <w:rPr>
        <w:noProof/>
        <w:sz w:val="16"/>
        <w:szCs w:val="16"/>
      </w:rPr>
      <w:pict>
        <v:shapetype id="_x0000_t202" coordsize="21600,21600" o:spt="202" path="m,l,21600r21600,l21600,xe">
          <v:stroke joinstyle="miter"/>
          <v:path gradientshapeok="t" o:connecttype="rect"/>
        </v:shapetype>
        <v:shape id="_x0000_s1034" type="#_x0000_t202" style="position:absolute;margin-left:153pt;margin-top:-11.9pt;width:342pt;height:17.5pt;z-index:-251658752;mso-position-horizontal-relative:text;mso-position-vertical-relative:text" stroked="f">
          <v:textbox inset="0,0,0,0">
            <w:txbxContent>
              <w:p w:rsidR="007319BB" w:rsidRPr="00BD04FA" w:rsidRDefault="007319BB" w:rsidP="00DC2A30">
                <w:pPr>
                  <w:jc w:val="right"/>
                </w:pPr>
                <w:r w:rsidRPr="00AB626E">
                  <w:fldChar w:fldCharType="begin"/>
                </w:r>
                <w:r w:rsidRPr="00AB626E">
                  <w:instrText xml:space="preserve"> IF "</w:instrText>
                </w:r>
                <w:fldSimple w:instr=" PAGE  ">
                  <w:r w:rsidR="007D2EB0">
                    <w:rPr>
                      <w:noProof/>
                    </w:rPr>
                    <w:instrText>1</w:instrText>
                  </w:r>
                </w:fldSimple>
                <w:r w:rsidRPr="00AB626E">
                  <w:instrText>"  ="</w:instrText>
                </w:r>
                <w:fldSimple w:instr=" NUMPAGES  ">
                  <w:r w:rsidR="007D2EB0">
                    <w:rPr>
                      <w:noProof/>
                    </w:rPr>
                    <w:instrText>2</w:instrText>
                  </w:r>
                </w:fldSimple>
                <w:r w:rsidRPr="00AB626E">
                  <w:instrText>" "&lt;&lt; " "</w:instrText>
                </w:r>
                <w:r w:rsidRPr="00AB626E">
                  <w:rPr>
                    <w:b/>
                  </w:rPr>
                  <w:instrText>&gt;&gt;</w:instrText>
                </w:r>
                <w:r w:rsidRPr="00AB626E">
                  <w:instrText xml:space="preserve">" </w:instrText>
                </w:r>
                <w:r>
                  <w:fldChar w:fldCharType="separate"/>
                </w:r>
                <w:r w:rsidR="007D2EB0" w:rsidRPr="00AB626E">
                  <w:rPr>
                    <w:b/>
                    <w:noProof/>
                  </w:rPr>
                  <w:t>&gt;&gt;</w:t>
                </w:r>
                <w:r w:rsidRPr="00AB626E">
                  <w:fldChar w:fldCharType="end"/>
                </w:r>
              </w:p>
              <w:p w:rsidR="007319BB" w:rsidRDefault="007319BB"/>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9BB" w:rsidRPr="00147B2D" w:rsidRDefault="007319BB">
    <w:pPr>
      <w:pStyle w:val="Voettekst"/>
      <w:pBdr>
        <w:bottom w:val="single" w:sz="6" w:space="1" w:color="auto"/>
      </w:pBdr>
      <w:rPr>
        <w:sz w:val="8"/>
        <w:szCs w:val="8"/>
      </w:rPr>
    </w:pPr>
  </w:p>
  <w:p w:rsidR="007319BB" w:rsidRPr="008B3121" w:rsidRDefault="007319BB" w:rsidP="00147B2D">
    <w:pPr>
      <w:pStyle w:val="Voettekst"/>
      <w:jc w:val="right"/>
      <w:rPr>
        <w:sz w:val="13"/>
        <w:szCs w:val="13"/>
      </w:rPr>
    </w:pPr>
    <w:r w:rsidRPr="008B3121">
      <w:rPr>
        <w:sz w:val="13"/>
        <w:szCs w:val="13"/>
      </w:rPr>
      <w:t xml:space="preserve">Bewonersbrief  /  </w:t>
    </w:r>
    <w:fldSimple w:instr=" DOCVARIABLE &quot;onderwerp&quot; \* MERGEFORMAT ">
      <w:r w:rsidR="00E66CA8" w:rsidRPr="00E66CA8">
        <w:rPr>
          <w:bCs/>
          <w:sz w:val="13"/>
          <w:szCs w:val="13"/>
        </w:rPr>
        <w:t>Nieuwe</w:t>
      </w:r>
      <w:r w:rsidR="00E66CA8">
        <w:rPr>
          <w:sz w:val="13"/>
          <w:szCs w:val="13"/>
        </w:rPr>
        <w:t xml:space="preserve"> leidingen en bestrating</w:t>
      </w:r>
    </w:fldSimple>
    <w:r w:rsidRPr="008B3121">
      <w:rPr>
        <w:sz w:val="13"/>
        <w:szCs w:val="13"/>
      </w:rPr>
      <w:t xml:space="preserve">  /  </w:t>
    </w:r>
    <w:fldSimple w:instr=" DOCVARIABLE &quot;datum&quot; \* MERGEFORMAT ">
      <w:r w:rsidR="00E66CA8" w:rsidRPr="00E66CA8">
        <w:rPr>
          <w:bCs/>
          <w:sz w:val="13"/>
          <w:szCs w:val="13"/>
        </w:rPr>
        <w:t>8</w:t>
      </w:r>
      <w:r w:rsidR="00E66CA8">
        <w:rPr>
          <w:sz w:val="13"/>
          <w:szCs w:val="13"/>
        </w:rPr>
        <w:t xml:space="preserve"> augustus 2012</w:t>
      </w:r>
    </w:fldSimple>
    <w:r w:rsidRPr="008B3121">
      <w:rPr>
        <w:sz w:val="13"/>
        <w:szCs w:val="13"/>
      </w:rPr>
      <w:t xml:space="preserve">  /  blad </w:t>
    </w:r>
    <w:r w:rsidRPr="008B3121">
      <w:rPr>
        <w:rStyle w:val="Paginanummer"/>
        <w:sz w:val="13"/>
        <w:szCs w:val="13"/>
      </w:rPr>
      <w:fldChar w:fldCharType="begin"/>
    </w:r>
    <w:r w:rsidRPr="008B3121">
      <w:rPr>
        <w:rStyle w:val="Paginanummer"/>
        <w:sz w:val="13"/>
        <w:szCs w:val="13"/>
      </w:rPr>
      <w:instrText xml:space="preserve"> PAGE </w:instrText>
    </w:r>
    <w:r w:rsidRPr="008B3121">
      <w:rPr>
        <w:rStyle w:val="Paginanummer"/>
        <w:sz w:val="13"/>
        <w:szCs w:val="13"/>
      </w:rPr>
      <w:fldChar w:fldCharType="separate"/>
    </w:r>
    <w:r w:rsidR="007D2EB0">
      <w:rPr>
        <w:rStyle w:val="Paginanummer"/>
        <w:noProof/>
        <w:sz w:val="13"/>
        <w:szCs w:val="13"/>
      </w:rPr>
      <w:t>2</w:t>
    </w:r>
    <w:r w:rsidRPr="008B3121">
      <w:rPr>
        <w:rStyle w:val="Paginanummer"/>
        <w:sz w:val="13"/>
        <w:szCs w:val="13"/>
      </w:rPr>
      <w:fldChar w:fldCharType="end"/>
    </w:r>
  </w:p>
  <w:p w:rsidR="007319BB" w:rsidRDefault="007319B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F13" w:rsidRDefault="001B4F13">
      <w:r>
        <w:separator/>
      </w:r>
    </w:p>
  </w:footnote>
  <w:footnote w:type="continuationSeparator" w:id="1">
    <w:p w:rsidR="001B4F13" w:rsidRDefault="001B4F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9BB" w:rsidRDefault="007319BB" w:rsidP="00E426E1">
    <w:pPr>
      <w:pStyle w:val="Koptekst"/>
      <w:tabs>
        <w:tab w:val="clear" w:pos="9072"/>
        <w:tab w:val="left" w:pos="285"/>
        <w:tab w:val="right" w:pos="9071"/>
      </w:tabs>
      <w:rPr>
        <w:b/>
        <w:color w:val="FFFFFF"/>
      </w:rPr>
    </w:pPr>
  </w:p>
  <w:p w:rsidR="007319BB" w:rsidRPr="00E426E1" w:rsidRDefault="007319BB">
    <w:pPr>
      <w:pStyle w:val="Koptekst"/>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9BB" w:rsidRDefault="007319BB">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docVars>
    <w:docVar w:name="datum" w:val="8 augustus 2012"/>
    <w:docVar w:name="datum_NOTUNLINK" w:val="1"/>
    <w:docVar w:name="EASYTEXT_ALGBOUWST" w:val="Y:\DGNrd\n-Office\algbouwst\"/>
    <w:docVar w:name="EASYTEXT_ALGSTANDOC" w:val="Y:\DGNrd\n-Office\algstandoc\"/>
    <w:docVar w:name="EASYTEXT_BOUWST" w:val="Y:\DGNrd\n-Office\NOORD-AFD\W&amp;O\bouwst\"/>
    <w:docVar w:name="EASYTEXT_ENDVELD" w:val="0"/>
    <w:docVar w:name="EASYTEXT_FOUT" w:val="0"/>
    <w:docVar w:name="EASYTEXT_MOREFIELDS" w:val="0"/>
    <w:docVar w:name="EASYTEXT_OVERWRITE" w:val="1"/>
    <w:docVar w:name="EASYTEXT_PROTECTION" w:val="-1"/>
    <w:docVar w:name="EASYTEXT_SECTIES" w:val="1;1"/>
    <w:docVar w:name="EASYTEXT_STANDOC" w:val="Y:\DGNrd\n-Office\NOORD-AFD\W&amp;O\standoc\"/>
    <w:docVar w:name="NM_aantalcijfers" w:val="5"/>
    <w:docVar w:name="NM_afdeling" w:val="W&amp;O"/>
    <w:docVar w:name="NM_autonummer" w:val="1"/>
    <w:docVar w:name="NM_counter" w:val="14412"/>
    <w:docVar w:name="NM_GebruikDSP" w:val="0"/>
    <w:docVar w:name="NM_gebruikerscode" w:val="RVDK"/>
    <w:docVar w:name="NM_GeenStatus" w:val="0"/>
    <w:docVar w:name="NM_modelcode" w:val="BEW-BRF"/>
    <w:docVar w:name="NM_NietOpslaan" w:val="0"/>
    <w:docVar w:name="NM_nummer" w:val="105544"/>
    <w:docVar w:name="NM_nummercode" w:val="A"/>
    <w:docVar w:name="NM_onderwerp" w:val="Nieuwe leidinge"/>
    <w:docVar w:name="NM_OpslaanNietTonen" w:val="0"/>
    <w:docVar w:name="NM_status" w:val="C"/>
    <w:docVar w:name="NM_versie" w:val="5.2 (build 1702b)"/>
    <w:docVar w:name="NM_vervangtabel" w:val="Standaard"/>
    <w:docVar w:name="NM1" w:val="NM_status"/>
    <w:docVar w:name="NM2" w:val="NM_modelcode"/>
    <w:docVar w:name="NM3" w:val="NM_nummer"/>
    <w:docVar w:name="NM4" w:val="NM_gebruikerscode"/>
    <w:docVar w:name="NM5" w:val="NM_afdeling"/>
    <w:docVar w:name="NM7" w:val="NM_onderwerp"/>
    <w:docVar w:name="nummer" w:val="105544"/>
    <w:docVar w:name="nummer_NOTUNLINK" w:val="1"/>
    <w:docVar w:name="onderwerp" w:val="Nieuwe leidingen en bestrating"/>
    <w:docVar w:name="onderwerp_NOTUNLINK" w:val="1"/>
    <w:docVar w:name="pg_achtervoegsel" w:val=".."/>
    <w:docVar w:name="pg_afdeling" w:val="W&amp;O"/>
    <w:docVar w:name="pg_afdelingnaam" w:val="Wonen en Ondernemen"/>
    <w:docVar w:name="pg_doorkiesnummer" w:val="4439942"/>
    <w:docVar w:name="pg_email" w:val="rf.vanderknaap@rotterdam.nl"/>
    <w:docVar w:name="pg_functie" w:val=".."/>
    <w:docVar w:name="pg_gesl1" w:val="Dhr. "/>
    <w:docVar w:name="pg_gesl2" w:val="De heer "/>
    <w:docVar w:name="pg_initialen" w:val="RVDK"/>
    <w:docVar w:name="pg_naam" w:val="Knaap"/>
    <w:docVar w:name="pg_ondertekening" w:val="&lt;BWS:104911.doc&gt;"/>
    <w:docVar w:name="pg_titel" w:val=".."/>
    <w:docVar w:name="pg_tussenvoegsel" w:val="van der"/>
    <w:docVar w:name="pg_volnaam1" w:val="R.F. van der Knaap"/>
    <w:docVar w:name="pg_volnaam2" w:val="Rob van der Knaap"/>
    <w:docVar w:name="pg_voorletters" w:val="R.F."/>
    <w:docVar w:name="pg_voornaam" w:val="Rob"/>
    <w:docVar w:name="pgn_achtervoegsel" w:val=".."/>
    <w:docVar w:name="pgn_afdeling" w:val="W&amp;O"/>
    <w:docVar w:name="pgn_afdelingnaam" w:val="Wonen en Ondernemen"/>
    <w:docVar w:name="pgn_doorkiesnummer" w:val="4439942"/>
    <w:docVar w:name="pgn_email" w:val="rf.vanderknaap@rotterdam.nl"/>
    <w:docVar w:name="pgn_functie" w:val=".."/>
    <w:docVar w:name="pgn_gesl1" w:val="Dhr. "/>
    <w:docVar w:name="pgn_gesl2" w:val="De heer "/>
    <w:docVar w:name="pgn_initialen" w:val="RVDK"/>
    <w:docVar w:name="pgn_naam" w:val="Knaap"/>
    <w:docVar w:name="pgn_titel" w:val=".."/>
    <w:docVar w:name="pgn_tussenvoegsel" w:val="van der"/>
    <w:docVar w:name="pgn_volnaam1" w:val="R.F. van der Knaap"/>
    <w:docVar w:name="pgn_volnaam2" w:val="Rob van der Knaap"/>
    <w:docVar w:name="pgn_voorletters" w:val="R.F."/>
    <w:docVar w:name="pgn_voornaam" w:val="Rob"/>
    <w:docVar w:name="sub-onderwerp" w:val=".."/>
  </w:docVars>
  <w:rsids>
    <w:rsidRoot w:val="005213CB"/>
    <w:rsid w:val="00004468"/>
    <w:rsid w:val="00015AC8"/>
    <w:rsid w:val="00020984"/>
    <w:rsid w:val="000352AE"/>
    <w:rsid w:val="00037329"/>
    <w:rsid w:val="00066695"/>
    <w:rsid w:val="000675B2"/>
    <w:rsid w:val="000679A0"/>
    <w:rsid w:val="0007046A"/>
    <w:rsid w:val="000759BF"/>
    <w:rsid w:val="00083CFB"/>
    <w:rsid w:val="000850D5"/>
    <w:rsid w:val="000A1A4B"/>
    <w:rsid w:val="000B1C87"/>
    <w:rsid w:val="000B4C9A"/>
    <w:rsid w:val="000B67BD"/>
    <w:rsid w:val="000C55A2"/>
    <w:rsid w:val="000D79E8"/>
    <w:rsid w:val="000E3E6C"/>
    <w:rsid w:val="000E573D"/>
    <w:rsid w:val="000E60E5"/>
    <w:rsid w:val="000F5DC1"/>
    <w:rsid w:val="0010044E"/>
    <w:rsid w:val="00104BE7"/>
    <w:rsid w:val="0010575E"/>
    <w:rsid w:val="00112ABA"/>
    <w:rsid w:val="001165BC"/>
    <w:rsid w:val="00126976"/>
    <w:rsid w:val="0013640D"/>
    <w:rsid w:val="001407CE"/>
    <w:rsid w:val="00142ABA"/>
    <w:rsid w:val="001447D6"/>
    <w:rsid w:val="00147B2D"/>
    <w:rsid w:val="00154D4D"/>
    <w:rsid w:val="001550DF"/>
    <w:rsid w:val="00155F75"/>
    <w:rsid w:val="00157253"/>
    <w:rsid w:val="001618B3"/>
    <w:rsid w:val="00163682"/>
    <w:rsid w:val="00163C2E"/>
    <w:rsid w:val="0017030D"/>
    <w:rsid w:val="0017061A"/>
    <w:rsid w:val="00170972"/>
    <w:rsid w:val="00174F57"/>
    <w:rsid w:val="00181045"/>
    <w:rsid w:val="00187D10"/>
    <w:rsid w:val="001912CF"/>
    <w:rsid w:val="001B02DA"/>
    <w:rsid w:val="001B4F13"/>
    <w:rsid w:val="001F1B61"/>
    <w:rsid w:val="001F37A5"/>
    <w:rsid w:val="001F5DF5"/>
    <w:rsid w:val="0020013F"/>
    <w:rsid w:val="00204012"/>
    <w:rsid w:val="002049E5"/>
    <w:rsid w:val="00210F6D"/>
    <w:rsid w:val="00224998"/>
    <w:rsid w:val="002376E5"/>
    <w:rsid w:val="00243266"/>
    <w:rsid w:val="0025203D"/>
    <w:rsid w:val="002831AE"/>
    <w:rsid w:val="002A29A3"/>
    <w:rsid w:val="002B5FFA"/>
    <w:rsid w:val="002F15D8"/>
    <w:rsid w:val="00315006"/>
    <w:rsid w:val="00340F99"/>
    <w:rsid w:val="00357ACC"/>
    <w:rsid w:val="00364D8B"/>
    <w:rsid w:val="00366229"/>
    <w:rsid w:val="0036761D"/>
    <w:rsid w:val="00371731"/>
    <w:rsid w:val="0037225E"/>
    <w:rsid w:val="003B4CF8"/>
    <w:rsid w:val="003C5AFE"/>
    <w:rsid w:val="003C7A8E"/>
    <w:rsid w:val="003D2570"/>
    <w:rsid w:val="003E5C99"/>
    <w:rsid w:val="00412BD6"/>
    <w:rsid w:val="00454276"/>
    <w:rsid w:val="0045557C"/>
    <w:rsid w:val="004701B5"/>
    <w:rsid w:val="00484F0D"/>
    <w:rsid w:val="0049028F"/>
    <w:rsid w:val="004A21A9"/>
    <w:rsid w:val="004B6CBB"/>
    <w:rsid w:val="004E06D9"/>
    <w:rsid w:val="004E16D2"/>
    <w:rsid w:val="004E1777"/>
    <w:rsid w:val="004E7449"/>
    <w:rsid w:val="004F77CF"/>
    <w:rsid w:val="00506C46"/>
    <w:rsid w:val="005127B5"/>
    <w:rsid w:val="00516D87"/>
    <w:rsid w:val="005213CB"/>
    <w:rsid w:val="00531481"/>
    <w:rsid w:val="00536537"/>
    <w:rsid w:val="00540E14"/>
    <w:rsid w:val="00573AFE"/>
    <w:rsid w:val="005855C1"/>
    <w:rsid w:val="00587288"/>
    <w:rsid w:val="00587C44"/>
    <w:rsid w:val="00587E76"/>
    <w:rsid w:val="005A59B3"/>
    <w:rsid w:val="005A5CBF"/>
    <w:rsid w:val="005B3A1F"/>
    <w:rsid w:val="005B5E83"/>
    <w:rsid w:val="005C23BC"/>
    <w:rsid w:val="005F1A8B"/>
    <w:rsid w:val="005F30FE"/>
    <w:rsid w:val="005F6666"/>
    <w:rsid w:val="006044A7"/>
    <w:rsid w:val="006055C6"/>
    <w:rsid w:val="006118C2"/>
    <w:rsid w:val="00612DFD"/>
    <w:rsid w:val="006159F9"/>
    <w:rsid w:val="00615A98"/>
    <w:rsid w:val="00617AE3"/>
    <w:rsid w:val="0062281B"/>
    <w:rsid w:val="00623B60"/>
    <w:rsid w:val="00626B0A"/>
    <w:rsid w:val="00631ADF"/>
    <w:rsid w:val="006361EE"/>
    <w:rsid w:val="00640A1C"/>
    <w:rsid w:val="00644FCD"/>
    <w:rsid w:val="00646D9D"/>
    <w:rsid w:val="00650672"/>
    <w:rsid w:val="00652724"/>
    <w:rsid w:val="0066155B"/>
    <w:rsid w:val="0066692C"/>
    <w:rsid w:val="00686282"/>
    <w:rsid w:val="0069224E"/>
    <w:rsid w:val="00695B33"/>
    <w:rsid w:val="006A11ED"/>
    <w:rsid w:val="006A1ACE"/>
    <w:rsid w:val="006B053E"/>
    <w:rsid w:val="006B6508"/>
    <w:rsid w:val="006B749A"/>
    <w:rsid w:val="006C2D25"/>
    <w:rsid w:val="006C777D"/>
    <w:rsid w:val="006E4B1C"/>
    <w:rsid w:val="006F72E1"/>
    <w:rsid w:val="00704735"/>
    <w:rsid w:val="007051BC"/>
    <w:rsid w:val="00705FF0"/>
    <w:rsid w:val="00707579"/>
    <w:rsid w:val="007319BB"/>
    <w:rsid w:val="007442DE"/>
    <w:rsid w:val="00744AE2"/>
    <w:rsid w:val="00747A58"/>
    <w:rsid w:val="00765177"/>
    <w:rsid w:val="007751BE"/>
    <w:rsid w:val="007768D6"/>
    <w:rsid w:val="00776A9F"/>
    <w:rsid w:val="007779D0"/>
    <w:rsid w:val="00784031"/>
    <w:rsid w:val="007845E9"/>
    <w:rsid w:val="00786A50"/>
    <w:rsid w:val="007924B9"/>
    <w:rsid w:val="00793BED"/>
    <w:rsid w:val="00797D96"/>
    <w:rsid w:val="007A51AB"/>
    <w:rsid w:val="007B36DE"/>
    <w:rsid w:val="007B552B"/>
    <w:rsid w:val="007B5A24"/>
    <w:rsid w:val="007B5CA3"/>
    <w:rsid w:val="007B69C4"/>
    <w:rsid w:val="007D2EB0"/>
    <w:rsid w:val="007D4288"/>
    <w:rsid w:val="007F4DEB"/>
    <w:rsid w:val="008042E3"/>
    <w:rsid w:val="008167A5"/>
    <w:rsid w:val="0082524D"/>
    <w:rsid w:val="00834B38"/>
    <w:rsid w:val="0086010E"/>
    <w:rsid w:val="00864ED7"/>
    <w:rsid w:val="00866680"/>
    <w:rsid w:val="00867B3A"/>
    <w:rsid w:val="00871736"/>
    <w:rsid w:val="00873D0C"/>
    <w:rsid w:val="00892A51"/>
    <w:rsid w:val="008A00A7"/>
    <w:rsid w:val="008B3121"/>
    <w:rsid w:val="008D4206"/>
    <w:rsid w:val="008F2BED"/>
    <w:rsid w:val="00900EF4"/>
    <w:rsid w:val="00935FCD"/>
    <w:rsid w:val="00960EDE"/>
    <w:rsid w:val="00960EE0"/>
    <w:rsid w:val="009713E5"/>
    <w:rsid w:val="009724F5"/>
    <w:rsid w:val="0097701F"/>
    <w:rsid w:val="009819A9"/>
    <w:rsid w:val="00983F99"/>
    <w:rsid w:val="009A13A1"/>
    <w:rsid w:val="009A762D"/>
    <w:rsid w:val="009B5339"/>
    <w:rsid w:val="009B6686"/>
    <w:rsid w:val="009D3D4E"/>
    <w:rsid w:val="009D62B9"/>
    <w:rsid w:val="009E010B"/>
    <w:rsid w:val="009E44DE"/>
    <w:rsid w:val="009F02C5"/>
    <w:rsid w:val="009F0340"/>
    <w:rsid w:val="009F53D5"/>
    <w:rsid w:val="009F660A"/>
    <w:rsid w:val="00A06F30"/>
    <w:rsid w:val="00A10B61"/>
    <w:rsid w:val="00A26C62"/>
    <w:rsid w:val="00A42121"/>
    <w:rsid w:val="00A4426D"/>
    <w:rsid w:val="00A44D94"/>
    <w:rsid w:val="00A57793"/>
    <w:rsid w:val="00A605A3"/>
    <w:rsid w:val="00A62C86"/>
    <w:rsid w:val="00A64D61"/>
    <w:rsid w:val="00A7590D"/>
    <w:rsid w:val="00A82BA8"/>
    <w:rsid w:val="00A92B1C"/>
    <w:rsid w:val="00A97FC7"/>
    <w:rsid w:val="00AA12D0"/>
    <w:rsid w:val="00AB626E"/>
    <w:rsid w:val="00AC18F4"/>
    <w:rsid w:val="00AC7184"/>
    <w:rsid w:val="00AC7D4A"/>
    <w:rsid w:val="00AD5C66"/>
    <w:rsid w:val="00AF3961"/>
    <w:rsid w:val="00B07A27"/>
    <w:rsid w:val="00B11DA5"/>
    <w:rsid w:val="00B12E2D"/>
    <w:rsid w:val="00B25535"/>
    <w:rsid w:val="00B27CE2"/>
    <w:rsid w:val="00B317FB"/>
    <w:rsid w:val="00B55D01"/>
    <w:rsid w:val="00B632A5"/>
    <w:rsid w:val="00B7425C"/>
    <w:rsid w:val="00B85779"/>
    <w:rsid w:val="00B95D0F"/>
    <w:rsid w:val="00BA1BDF"/>
    <w:rsid w:val="00BA6563"/>
    <w:rsid w:val="00BA7728"/>
    <w:rsid w:val="00BB0A9B"/>
    <w:rsid w:val="00BB263F"/>
    <w:rsid w:val="00BC7CAE"/>
    <w:rsid w:val="00BD7AAB"/>
    <w:rsid w:val="00BF7D0C"/>
    <w:rsid w:val="00C02376"/>
    <w:rsid w:val="00C053ED"/>
    <w:rsid w:val="00C126C4"/>
    <w:rsid w:val="00C30261"/>
    <w:rsid w:val="00C33BA6"/>
    <w:rsid w:val="00C538BF"/>
    <w:rsid w:val="00C56252"/>
    <w:rsid w:val="00C56A95"/>
    <w:rsid w:val="00C63AC4"/>
    <w:rsid w:val="00C80E23"/>
    <w:rsid w:val="00C8392B"/>
    <w:rsid w:val="00C8625F"/>
    <w:rsid w:val="00C908D8"/>
    <w:rsid w:val="00C91DE1"/>
    <w:rsid w:val="00CA3C49"/>
    <w:rsid w:val="00CA7151"/>
    <w:rsid w:val="00CD7017"/>
    <w:rsid w:val="00CF2AC7"/>
    <w:rsid w:val="00CF32D7"/>
    <w:rsid w:val="00CF5D6D"/>
    <w:rsid w:val="00D30D79"/>
    <w:rsid w:val="00D52D3F"/>
    <w:rsid w:val="00D7042B"/>
    <w:rsid w:val="00D81BA0"/>
    <w:rsid w:val="00D86673"/>
    <w:rsid w:val="00D90EAA"/>
    <w:rsid w:val="00D933A5"/>
    <w:rsid w:val="00D93F76"/>
    <w:rsid w:val="00DB246E"/>
    <w:rsid w:val="00DB2547"/>
    <w:rsid w:val="00DC2A30"/>
    <w:rsid w:val="00DD1413"/>
    <w:rsid w:val="00DD6BCE"/>
    <w:rsid w:val="00DF1580"/>
    <w:rsid w:val="00E024AF"/>
    <w:rsid w:val="00E139ED"/>
    <w:rsid w:val="00E31D91"/>
    <w:rsid w:val="00E3569A"/>
    <w:rsid w:val="00E426E1"/>
    <w:rsid w:val="00E4536F"/>
    <w:rsid w:val="00E522F4"/>
    <w:rsid w:val="00E539F6"/>
    <w:rsid w:val="00E63ADD"/>
    <w:rsid w:val="00E66CA8"/>
    <w:rsid w:val="00E67718"/>
    <w:rsid w:val="00EA1100"/>
    <w:rsid w:val="00EA52B3"/>
    <w:rsid w:val="00EB5863"/>
    <w:rsid w:val="00EC3D1B"/>
    <w:rsid w:val="00EF7660"/>
    <w:rsid w:val="00F00950"/>
    <w:rsid w:val="00F346BC"/>
    <w:rsid w:val="00F36D6A"/>
    <w:rsid w:val="00F374C0"/>
    <w:rsid w:val="00F47E2F"/>
    <w:rsid w:val="00F56740"/>
    <w:rsid w:val="00F60675"/>
    <w:rsid w:val="00F70FAA"/>
    <w:rsid w:val="00F7429C"/>
    <w:rsid w:val="00F9026B"/>
    <w:rsid w:val="00FA24D5"/>
    <w:rsid w:val="00FC2405"/>
    <w:rsid w:val="00FC5191"/>
    <w:rsid w:val="00FE346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B3121"/>
    <w:rPr>
      <w:rFonts w:ascii="Arial" w:hAnsi="Arial"/>
      <w:szCs w:val="22"/>
    </w:rPr>
  </w:style>
  <w:style w:type="paragraph" w:styleId="Kop4">
    <w:name w:val="heading 4"/>
    <w:basedOn w:val="Standaard"/>
    <w:next w:val="Standaard"/>
    <w:qFormat/>
    <w:rsid w:val="00E426E1"/>
    <w:pPr>
      <w:keepNext/>
      <w:framePr w:w="2948" w:h="5954" w:hRule="exact" w:hSpace="142" w:wrap="around" w:vAnchor="page" w:hAnchor="margin" w:xAlign="right" w:y="908"/>
      <w:outlineLvl w:val="3"/>
    </w:p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C053ED"/>
    <w:pPr>
      <w:tabs>
        <w:tab w:val="center" w:pos="4536"/>
        <w:tab w:val="right" w:pos="9072"/>
      </w:tabs>
    </w:pPr>
  </w:style>
  <w:style w:type="paragraph" w:styleId="Voettekst">
    <w:name w:val="footer"/>
    <w:basedOn w:val="Standaard"/>
    <w:rsid w:val="00C053ED"/>
    <w:pPr>
      <w:tabs>
        <w:tab w:val="center" w:pos="4536"/>
        <w:tab w:val="right" w:pos="9072"/>
      </w:tabs>
    </w:pPr>
  </w:style>
  <w:style w:type="table" w:styleId="Tabelraster">
    <w:name w:val="Table Grid"/>
    <w:basedOn w:val="Standaardtabel"/>
    <w:rsid w:val="00E426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Var">
    <w:name w:val="KopVar"/>
    <w:basedOn w:val="Standaardalinea-lettertype"/>
    <w:rsid w:val="00E426E1"/>
    <w:rPr>
      <w:rFonts w:ascii="Arial" w:hAnsi="Arial"/>
      <w:sz w:val="15"/>
    </w:rPr>
  </w:style>
  <w:style w:type="character" w:customStyle="1" w:styleId="KopVast">
    <w:name w:val="KopVast"/>
    <w:basedOn w:val="Standaardalinea-lettertype"/>
    <w:rsid w:val="00E426E1"/>
    <w:rPr>
      <w:rFonts w:ascii="Arial" w:hAnsi="Arial"/>
      <w:b/>
      <w:sz w:val="15"/>
    </w:rPr>
  </w:style>
  <w:style w:type="character" w:styleId="Paginanummer">
    <w:name w:val="page number"/>
    <w:basedOn w:val="Standaardalinea-lettertype"/>
    <w:rsid w:val="00147B2D"/>
  </w:style>
  <w:style w:type="character" w:styleId="Hyperlink">
    <w:name w:val="Hyperlink"/>
    <w:basedOn w:val="Standaardalinea-lettertype"/>
    <w:rsid w:val="00B95D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elgemeente@noord.rotterdam.nl"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2833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Bewonersbrief Noord</vt:lpstr>
    </vt:vector>
  </TitlesOfParts>
  <Company>n-tree kantoorautomatisering</Company>
  <LinksUpToDate>false</LinksUpToDate>
  <CharactersWithSpaces>3341</CharactersWithSpaces>
  <SharedDoc>false</SharedDoc>
  <HLinks>
    <vt:vector size="6" baseType="variant">
      <vt:variant>
        <vt:i4>4259881</vt:i4>
      </vt:variant>
      <vt:variant>
        <vt:i4>0</vt:i4>
      </vt:variant>
      <vt:variant>
        <vt:i4>0</vt:i4>
      </vt:variant>
      <vt:variant>
        <vt:i4>5</vt:i4>
      </vt:variant>
      <vt:variant>
        <vt:lpwstr>mailto:deelgemeente@noord.rotterdam.nl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Bewonersbrief Noord</dc:title>
  <dc:subject>Nieuwe leidingen en bestrating</dc:subject>
  <dc:creator>R.F. van der Knaap</dc:creator>
  <cp:lastModifiedBy>LvL04</cp:lastModifiedBy>
  <cp:revision>2</cp:revision>
  <cp:lastPrinted>2012-08-08T08:43:00Z</cp:lastPrinted>
  <dcterms:created xsi:type="dcterms:W3CDTF">2012-09-01T08:08:00Z</dcterms:created>
  <dcterms:modified xsi:type="dcterms:W3CDTF">2012-09-01T08:08:00Z</dcterms:modified>
</cp:coreProperties>
</file>